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222BEE" w:rsidP="003264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DLD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B70D7E">
        <w:rPr>
          <w:rFonts w:ascii="Arial" w:hAnsi="Arial" w:cs="Arial"/>
          <w:b/>
          <w:sz w:val="20"/>
          <w:szCs w:val="20"/>
        </w:rPr>
        <w:t>Board Resolution</w:t>
      </w:r>
    </w:p>
    <w:p w:rsidR="00467BC0" w:rsidRDefault="00222BEE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10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050800">
        <w:rPr>
          <w:rFonts w:ascii="Arial" w:hAnsi="Arial" w:cs="Arial"/>
          <w:sz w:val="20"/>
          <w:szCs w:val="20"/>
        </w:rPr>
        <w:t>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2BEE">
        <w:rPr>
          <w:rFonts w:ascii="Arial" w:hAnsi="Arial" w:cs="Arial"/>
          <w:sz w:val="20"/>
          <w:szCs w:val="20"/>
        </w:rPr>
        <w:t>Dak</w:t>
      </w:r>
      <w:proofErr w:type="spellEnd"/>
      <w:r w:rsidRPr="00222B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BEE">
        <w:rPr>
          <w:rFonts w:ascii="Arial" w:hAnsi="Arial" w:cs="Arial"/>
          <w:sz w:val="20"/>
          <w:szCs w:val="20"/>
        </w:rPr>
        <w:t>Lak</w:t>
      </w:r>
      <w:proofErr w:type="spellEnd"/>
      <w:r w:rsidRPr="00222BEE">
        <w:rPr>
          <w:rFonts w:ascii="Arial" w:hAnsi="Arial" w:cs="Arial"/>
          <w:sz w:val="20"/>
          <w:szCs w:val="20"/>
        </w:rPr>
        <w:t xml:space="preserve"> Tourist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B70D7E">
        <w:rPr>
          <w:rFonts w:ascii="Arial" w:hAnsi="Arial" w:cs="Arial"/>
          <w:sz w:val="20"/>
          <w:szCs w:val="20"/>
        </w:rPr>
        <w:t>Board Resolution</w:t>
      </w:r>
      <w:r w:rsidR="00467BC0">
        <w:rPr>
          <w:rFonts w:ascii="Arial" w:hAnsi="Arial" w:cs="Arial"/>
          <w:sz w:val="20"/>
          <w:szCs w:val="20"/>
        </w:rPr>
        <w:t xml:space="preserve"> follows:</w:t>
      </w:r>
    </w:p>
    <w:p w:rsidR="00222BEE" w:rsidRDefault="00222BEE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222BEE">
        <w:rPr>
          <w:rFonts w:ascii="Arial" w:hAnsi="Arial" w:cs="Arial"/>
          <w:sz w:val="20"/>
          <w:szCs w:val="20"/>
        </w:rPr>
        <w:t>Approving the salary to the Executive Board in 2020, specifically, the salary level (equivalent to level 3 of the salary scale system, pay</w:t>
      </w:r>
      <w:r>
        <w:rPr>
          <w:rFonts w:ascii="Arial" w:hAnsi="Arial" w:cs="Arial"/>
          <w:sz w:val="20"/>
          <w:szCs w:val="20"/>
        </w:rPr>
        <w:t>roll) of the General Director:</w:t>
      </w:r>
      <w:r w:rsidRPr="00222BEE">
        <w:rPr>
          <w:rFonts w:ascii="Arial" w:hAnsi="Arial" w:cs="Arial"/>
          <w:sz w:val="20"/>
          <w:szCs w:val="20"/>
        </w:rPr>
        <w:t xml:space="preserve"> VND 26</w:t>
      </w:r>
      <w:r>
        <w:rPr>
          <w:rFonts w:ascii="Arial" w:hAnsi="Arial" w:cs="Arial"/>
          <w:sz w:val="20"/>
          <w:szCs w:val="20"/>
        </w:rPr>
        <w:t>,</w:t>
      </w:r>
      <w:r w:rsidRPr="00222BEE">
        <w:rPr>
          <w:rFonts w:ascii="Arial" w:hAnsi="Arial" w:cs="Arial"/>
          <w:sz w:val="20"/>
          <w:szCs w:val="20"/>
        </w:rPr>
        <w:t>050</w:t>
      </w:r>
      <w:r>
        <w:rPr>
          <w:rFonts w:ascii="Arial" w:hAnsi="Arial" w:cs="Arial"/>
          <w:sz w:val="20"/>
          <w:szCs w:val="20"/>
        </w:rPr>
        <w:t xml:space="preserve">,000/ month; </w:t>
      </w:r>
      <w:r w:rsidRPr="00222BEE">
        <w:rPr>
          <w:rFonts w:ascii="Arial" w:hAnsi="Arial" w:cs="Arial"/>
          <w:sz w:val="20"/>
          <w:szCs w:val="20"/>
        </w:rPr>
        <w:t>Deputy General Director, Chief A</w:t>
      </w:r>
      <w:r>
        <w:rPr>
          <w:rFonts w:ascii="Arial" w:hAnsi="Arial" w:cs="Arial"/>
          <w:sz w:val="20"/>
          <w:szCs w:val="20"/>
        </w:rPr>
        <w:t>cco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untant:</w:t>
      </w:r>
      <w:r w:rsidRPr="00222BEE">
        <w:rPr>
          <w:rFonts w:ascii="Arial" w:hAnsi="Arial" w:cs="Arial"/>
          <w:sz w:val="20"/>
          <w:szCs w:val="20"/>
        </w:rPr>
        <w:t xml:space="preserve"> VND 19</w:t>
      </w:r>
      <w:r>
        <w:rPr>
          <w:rFonts w:ascii="Arial" w:hAnsi="Arial" w:cs="Arial"/>
          <w:sz w:val="20"/>
          <w:szCs w:val="20"/>
        </w:rPr>
        <w:t>,</w:t>
      </w:r>
      <w:r w:rsidRPr="00222BE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>,000/ person</w:t>
      </w:r>
      <w:r w:rsidRPr="00222BEE">
        <w:rPr>
          <w:rFonts w:ascii="Arial" w:hAnsi="Arial" w:cs="Arial"/>
          <w:sz w:val="20"/>
          <w:szCs w:val="20"/>
        </w:rPr>
        <w:t>/ month</w:t>
      </w:r>
    </w:p>
    <w:p w:rsidR="00222BEE" w:rsidRDefault="00222BEE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222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 of the Management Board additionally</w:t>
      </w:r>
      <w:r w:rsidRPr="00222BEE">
        <w:rPr>
          <w:rFonts w:ascii="Arial" w:hAnsi="Arial" w:cs="Arial"/>
          <w:sz w:val="20"/>
          <w:szCs w:val="20"/>
        </w:rPr>
        <w:t xml:space="preserve"> implement</w:t>
      </w:r>
      <w:r>
        <w:rPr>
          <w:rFonts w:ascii="Arial" w:hAnsi="Arial" w:cs="Arial"/>
          <w:sz w:val="20"/>
          <w:szCs w:val="20"/>
        </w:rPr>
        <w:t>ing measures for</w:t>
      </w:r>
      <w:r w:rsidRPr="00222BEE">
        <w:rPr>
          <w:rFonts w:ascii="Arial" w:hAnsi="Arial" w:cs="Arial"/>
          <w:sz w:val="20"/>
          <w:szCs w:val="20"/>
        </w:rPr>
        <w:t xml:space="preserve"> prevent</w:t>
      </w:r>
      <w:r>
        <w:rPr>
          <w:rFonts w:ascii="Arial" w:hAnsi="Arial" w:cs="Arial"/>
          <w:sz w:val="20"/>
          <w:szCs w:val="20"/>
        </w:rPr>
        <w:t>ion</w:t>
      </w:r>
      <w:r w:rsidRPr="00222BEE">
        <w:rPr>
          <w:rFonts w:ascii="Arial" w:hAnsi="Arial" w:cs="Arial"/>
          <w:sz w:val="20"/>
          <w:szCs w:val="20"/>
        </w:rPr>
        <w:t xml:space="preserve"> and control</w:t>
      </w:r>
      <w:r>
        <w:rPr>
          <w:rFonts w:ascii="Arial" w:hAnsi="Arial" w:cs="Arial"/>
          <w:sz w:val="20"/>
          <w:szCs w:val="20"/>
        </w:rPr>
        <w:t xml:space="preserve"> of</w:t>
      </w:r>
      <w:r w:rsidRPr="00222BEE">
        <w:rPr>
          <w:rFonts w:ascii="Arial" w:hAnsi="Arial" w:cs="Arial"/>
          <w:sz w:val="20"/>
          <w:szCs w:val="20"/>
        </w:rPr>
        <w:t xml:space="preserve"> Covid-19 disease, human resource</w:t>
      </w:r>
      <w:r>
        <w:rPr>
          <w:rFonts w:ascii="Arial" w:hAnsi="Arial" w:cs="Arial"/>
          <w:sz w:val="20"/>
          <w:szCs w:val="20"/>
        </w:rPr>
        <w:t>s</w:t>
      </w:r>
      <w:r w:rsidRPr="00222BEE">
        <w:rPr>
          <w:rFonts w:ascii="Arial" w:hAnsi="Arial" w:cs="Arial"/>
          <w:sz w:val="20"/>
          <w:szCs w:val="20"/>
        </w:rPr>
        <w:t xml:space="preserve">, business and financial solutions as discussed, agreed and recorded in the </w:t>
      </w:r>
      <w:r>
        <w:rPr>
          <w:rFonts w:ascii="Arial" w:hAnsi="Arial" w:cs="Arial"/>
          <w:sz w:val="20"/>
          <w:szCs w:val="20"/>
        </w:rPr>
        <w:t xml:space="preserve">meeting minutes of the Board of Directors </w:t>
      </w:r>
    </w:p>
    <w:p w:rsidR="00326490" w:rsidRDefault="00222BEE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The</w:t>
      </w:r>
      <w:r w:rsidRPr="00222BEE">
        <w:rPr>
          <w:rFonts w:ascii="Arial" w:hAnsi="Arial" w:cs="Arial"/>
          <w:sz w:val="20"/>
          <w:szCs w:val="20"/>
        </w:rPr>
        <w:t xml:space="preserve"> Business has been and will be severely affected in the context of</w:t>
      </w:r>
      <w:r>
        <w:rPr>
          <w:rFonts w:ascii="Arial" w:hAnsi="Arial" w:cs="Arial"/>
          <w:sz w:val="20"/>
          <w:szCs w:val="20"/>
        </w:rPr>
        <w:t xml:space="preserve"> complicated movements of Covid-19 disease; approval of not adjusting</w:t>
      </w:r>
      <w:r w:rsidRPr="00222BEE">
        <w:rPr>
          <w:rFonts w:ascii="Arial" w:hAnsi="Arial" w:cs="Arial"/>
          <w:sz w:val="20"/>
          <w:szCs w:val="20"/>
        </w:rPr>
        <w:t xml:space="preserve"> the Business Plan 2020, waiting for the</w:t>
      </w:r>
      <w:r>
        <w:rPr>
          <w:rFonts w:ascii="Arial" w:hAnsi="Arial" w:cs="Arial"/>
          <w:sz w:val="20"/>
          <w:szCs w:val="20"/>
        </w:rPr>
        <w:t xml:space="preserve"> end of Covid-19 epidemic. The Board of Directors considers </w:t>
      </w:r>
      <w:r w:rsidR="00326490">
        <w:rPr>
          <w:rFonts w:ascii="Arial" w:hAnsi="Arial" w:cs="Arial"/>
          <w:sz w:val="20"/>
          <w:szCs w:val="20"/>
        </w:rPr>
        <w:t>a</w:t>
      </w:r>
      <w:r w:rsidR="00326490" w:rsidRPr="00222BEE">
        <w:rPr>
          <w:rFonts w:ascii="Arial" w:hAnsi="Arial" w:cs="Arial"/>
          <w:sz w:val="20"/>
          <w:szCs w:val="20"/>
        </w:rPr>
        <w:t xml:space="preserve">ppropriate </w:t>
      </w:r>
      <w:r>
        <w:rPr>
          <w:rFonts w:ascii="Arial" w:hAnsi="Arial" w:cs="Arial"/>
          <w:sz w:val="20"/>
          <w:szCs w:val="20"/>
        </w:rPr>
        <w:t xml:space="preserve">assignments </w:t>
      </w:r>
      <w:r w:rsidRPr="00222BEE">
        <w:rPr>
          <w:rFonts w:ascii="Arial" w:hAnsi="Arial" w:cs="Arial"/>
          <w:sz w:val="20"/>
          <w:szCs w:val="20"/>
        </w:rPr>
        <w:t xml:space="preserve">on the basis of the </w:t>
      </w:r>
      <w:r w:rsidR="00326490">
        <w:rPr>
          <w:rFonts w:ascii="Arial" w:hAnsi="Arial" w:cs="Arial"/>
          <w:sz w:val="20"/>
          <w:szCs w:val="20"/>
        </w:rPr>
        <w:t>report of the Executive Board</w:t>
      </w:r>
    </w:p>
    <w:p w:rsidR="00326490" w:rsidRDefault="00326490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Approval of the Executive Board </w:t>
      </w:r>
      <w:r w:rsidR="00222BEE" w:rsidRPr="00222BEE">
        <w:rPr>
          <w:rFonts w:ascii="Arial" w:hAnsi="Arial" w:cs="Arial"/>
          <w:sz w:val="20"/>
          <w:szCs w:val="20"/>
        </w:rPr>
        <w:t>draft</w:t>
      </w:r>
      <w:r>
        <w:rPr>
          <w:rFonts w:ascii="Arial" w:hAnsi="Arial" w:cs="Arial"/>
          <w:sz w:val="20"/>
          <w:szCs w:val="20"/>
        </w:rPr>
        <w:t>ing</w:t>
      </w:r>
      <w:r w:rsidR="00222BEE" w:rsidRPr="00222BEE">
        <w:rPr>
          <w:rFonts w:ascii="Arial" w:hAnsi="Arial" w:cs="Arial"/>
          <w:sz w:val="20"/>
          <w:szCs w:val="20"/>
        </w:rPr>
        <w:t xml:space="preserve"> a document</w:t>
      </w:r>
      <w:r>
        <w:rPr>
          <w:rFonts w:ascii="Arial" w:hAnsi="Arial" w:cs="Arial"/>
          <w:sz w:val="20"/>
          <w:szCs w:val="20"/>
        </w:rPr>
        <w:t xml:space="preserve"> of</w:t>
      </w:r>
      <w:r w:rsidR="00222BEE" w:rsidRPr="00222BEE">
        <w:rPr>
          <w:rFonts w:ascii="Arial" w:hAnsi="Arial" w:cs="Arial"/>
          <w:sz w:val="20"/>
          <w:szCs w:val="20"/>
        </w:rPr>
        <w:t xml:space="preserve"> proposing to the local authority to support the maximum tax exemption and reduction in order to </w:t>
      </w:r>
      <w:r>
        <w:rPr>
          <w:rFonts w:ascii="Arial" w:hAnsi="Arial" w:cs="Arial"/>
          <w:sz w:val="20"/>
          <w:szCs w:val="20"/>
        </w:rPr>
        <w:t>be able</w:t>
      </w:r>
      <w:r w:rsidR="00222BEE" w:rsidRPr="00222BEE">
        <w:rPr>
          <w:rFonts w:ascii="Arial" w:hAnsi="Arial" w:cs="Arial"/>
          <w:sz w:val="20"/>
          <w:szCs w:val="20"/>
        </w:rPr>
        <w:t xml:space="preserve"> to stay in this period and recover </w:t>
      </w:r>
      <w:r>
        <w:rPr>
          <w:rFonts w:ascii="Arial" w:hAnsi="Arial" w:cs="Arial"/>
          <w:sz w:val="20"/>
          <w:szCs w:val="20"/>
        </w:rPr>
        <w:t xml:space="preserve">after </w:t>
      </w:r>
      <w:r w:rsidR="00222BEE" w:rsidRPr="00222BEE">
        <w:rPr>
          <w:rFonts w:ascii="Arial" w:hAnsi="Arial" w:cs="Arial"/>
          <w:sz w:val="20"/>
          <w:szCs w:val="20"/>
        </w:rPr>
        <w:t>the disease (</w:t>
      </w:r>
      <w:r>
        <w:rPr>
          <w:rFonts w:ascii="Arial" w:hAnsi="Arial" w:cs="Arial"/>
          <w:sz w:val="20"/>
          <w:szCs w:val="20"/>
        </w:rPr>
        <w:t>reducing</w:t>
      </w:r>
      <w:r w:rsidR="00222BEE" w:rsidRPr="00222BEE">
        <w:rPr>
          <w:rFonts w:ascii="Arial" w:hAnsi="Arial" w:cs="Arial"/>
          <w:sz w:val="20"/>
          <w:szCs w:val="20"/>
        </w:rPr>
        <w:t xml:space="preserve"> land rent </w:t>
      </w:r>
      <w:r>
        <w:rPr>
          <w:rFonts w:ascii="Arial" w:hAnsi="Arial" w:cs="Arial"/>
          <w:sz w:val="20"/>
          <w:szCs w:val="20"/>
        </w:rPr>
        <w:t xml:space="preserve">for </w:t>
      </w:r>
      <w:r w:rsidR="00222BEE" w:rsidRPr="00222BEE">
        <w:rPr>
          <w:rFonts w:ascii="Arial" w:hAnsi="Arial" w:cs="Arial"/>
          <w:sz w:val="20"/>
          <w:szCs w:val="20"/>
        </w:rPr>
        <w:t>2020 and 2021: delay in paying taxes (if any) and extend the time of social insurance payment for employees until the end of 20</w:t>
      </w:r>
      <w:r>
        <w:rPr>
          <w:rFonts w:ascii="Arial" w:hAnsi="Arial" w:cs="Arial"/>
          <w:sz w:val="20"/>
          <w:szCs w:val="20"/>
        </w:rPr>
        <w:t>20)</w:t>
      </w:r>
    </w:p>
    <w:p w:rsidR="00326490" w:rsidRDefault="00222BEE" w:rsidP="00326490">
      <w:pPr>
        <w:jc w:val="both"/>
        <w:rPr>
          <w:rFonts w:ascii="Arial" w:hAnsi="Arial" w:cs="Arial"/>
          <w:sz w:val="20"/>
          <w:szCs w:val="20"/>
        </w:rPr>
      </w:pPr>
      <w:r w:rsidRPr="00222BEE">
        <w:rPr>
          <w:rFonts w:ascii="Arial" w:hAnsi="Arial" w:cs="Arial"/>
          <w:sz w:val="20"/>
          <w:szCs w:val="20"/>
        </w:rPr>
        <w:t xml:space="preserve">Article 4: </w:t>
      </w:r>
      <w:r w:rsidR="00326490">
        <w:rPr>
          <w:rFonts w:ascii="Arial" w:hAnsi="Arial" w:cs="Arial"/>
          <w:sz w:val="20"/>
          <w:szCs w:val="20"/>
        </w:rPr>
        <w:t>Approval of the Executive Board formulating</w:t>
      </w:r>
      <w:r w:rsidRPr="00222BEE">
        <w:rPr>
          <w:rFonts w:ascii="Arial" w:hAnsi="Arial" w:cs="Arial"/>
          <w:sz w:val="20"/>
          <w:szCs w:val="20"/>
        </w:rPr>
        <w:t xml:space="preserve"> 03 business scenarios corresponding to the assumption of the situation of </w:t>
      </w:r>
      <w:proofErr w:type="spellStart"/>
      <w:r w:rsidRPr="00222BEE">
        <w:rPr>
          <w:rFonts w:ascii="Arial" w:hAnsi="Arial" w:cs="Arial"/>
          <w:sz w:val="20"/>
          <w:szCs w:val="20"/>
        </w:rPr>
        <w:t>Covid</w:t>
      </w:r>
      <w:proofErr w:type="spellEnd"/>
      <w:r w:rsidRPr="00222BEE">
        <w:rPr>
          <w:rFonts w:ascii="Arial" w:hAnsi="Arial" w:cs="Arial"/>
          <w:sz w:val="20"/>
          <w:szCs w:val="20"/>
        </w:rPr>
        <w:t xml:space="preserve"> - 19 </w:t>
      </w:r>
      <w:r w:rsidR="00326490">
        <w:rPr>
          <w:rFonts w:ascii="Arial" w:hAnsi="Arial" w:cs="Arial"/>
          <w:sz w:val="20"/>
          <w:szCs w:val="20"/>
        </w:rPr>
        <w:t>disease</w:t>
      </w:r>
      <w:r w:rsidRPr="00222BEE">
        <w:rPr>
          <w:rFonts w:ascii="Arial" w:hAnsi="Arial" w:cs="Arial"/>
          <w:sz w:val="20"/>
          <w:szCs w:val="20"/>
        </w:rPr>
        <w:t xml:space="preserve"> end</w:t>
      </w:r>
      <w:r w:rsidR="00326490">
        <w:rPr>
          <w:rFonts w:ascii="Arial" w:hAnsi="Arial" w:cs="Arial"/>
          <w:sz w:val="20"/>
          <w:szCs w:val="20"/>
        </w:rPr>
        <w:t>ing</w:t>
      </w:r>
      <w:r w:rsidRPr="00222BEE">
        <w:rPr>
          <w:rFonts w:ascii="Arial" w:hAnsi="Arial" w:cs="Arial"/>
          <w:sz w:val="20"/>
          <w:szCs w:val="20"/>
        </w:rPr>
        <w:t xml:space="preserve"> by the end of Q</w:t>
      </w:r>
      <w:r w:rsidR="00326490">
        <w:rPr>
          <w:rFonts w:ascii="Arial" w:hAnsi="Arial" w:cs="Arial"/>
          <w:sz w:val="20"/>
          <w:szCs w:val="20"/>
        </w:rPr>
        <w:t>.</w:t>
      </w:r>
      <w:r w:rsidRPr="00222BEE">
        <w:rPr>
          <w:rFonts w:ascii="Arial" w:hAnsi="Arial" w:cs="Arial"/>
          <w:sz w:val="20"/>
          <w:szCs w:val="20"/>
        </w:rPr>
        <w:t>2, Q</w:t>
      </w:r>
      <w:r w:rsidR="00326490">
        <w:rPr>
          <w:rFonts w:ascii="Arial" w:hAnsi="Arial" w:cs="Arial"/>
          <w:sz w:val="20"/>
          <w:szCs w:val="20"/>
        </w:rPr>
        <w:t>.</w:t>
      </w:r>
      <w:r w:rsidRPr="00222BEE">
        <w:rPr>
          <w:rFonts w:ascii="Arial" w:hAnsi="Arial" w:cs="Arial"/>
          <w:sz w:val="20"/>
          <w:szCs w:val="20"/>
        </w:rPr>
        <w:t>3 and Q</w:t>
      </w:r>
      <w:r w:rsidR="00326490">
        <w:rPr>
          <w:rFonts w:ascii="Arial" w:hAnsi="Arial" w:cs="Arial"/>
          <w:sz w:val="20"/>
          <w:szCs w:val="20"/>
        </w:rPr>
        <w:t>.</w:t>
      </w:r>
      <w:r w:rsidRPr="00222BEE">
        <w:rPr>
          <w:rFonts w:ascii="Arial" w:hAnsi="Arial" w:cs="Arial"/>
          <w:sz w:val="20"/>
          <w:szCs w:val="20"/>
        </w:rPr>
        <w:t>4</w:t>
      </w:r>
      <w:r w:rsidR="00326490">
        <w:rPr>
          <w:rFonts w:ascii="Arial" w:hAnsi="Arial" w:cs="Arial"/>
          <w:sz w:val="20"/>
          <w:szCs w:val="20"/>
        </w:rPr>
        <w:t>/ 2020; t</w:t>
      </w:r>
      <w:r w:rsidRPr="00222BEE">
        <w:rPr>
          <w:rFonts w:ascii="Arial" w:hAnsi="Arial" w:cs="Arial"/>
          <w:sz w:val="20"/>
          <w:szCs w:val="20"/>
        </w:rPr>
        <w:t xml:space="preserve">hen, </w:t>
      </w:r>
      <w:r w:rsidR="00326490">
        <w:rPr>
          <w:rFonts w:ascii="Arial" w:hAnsi="Arial" w:cs="Arial"/>
          <w:sz w:val="20"/>
          <w:szCs w:val="20"/>
        </w:rPr>
        <w:t>giving the solutions to</w:t>
      </w:r>
      <w:r w:rsidRPr="00222BEE">
        <w:rPr>
          <w:rFonts w:ascii="Arial" w:hAnsi="Arial" w:cs="Arial"/>
          <w:sz w:val="20"/>
          <w:szCs w:val="20"/>
        </w:rPr>
        <w:t xml:space="preserve"> human resource</w:t>
      </w:r>
      <w:r w:rsidR="00326490">
        <w:rPr>
          <w:rFonts w:ascii="Arial" w:hAnsi="Arial" w:cs="Arial"/>
          <w:sz w:val="20"/>
          <w:szCs w:val="20"/>
        </w:rPr>
        <w:t>s</w:t>
      </w:r>
      <w:r w:rsidRPr="00222BEE">
        <w:rPr>
          <w:rFonts w:ascii="Arial" w:hAnsi="Arial" w:cs="Arial"/>
          <w:sz w:val="20"/>
          <w:szCs w:val="20"/>
        </w:rPr>
        <w:t xml:space="preserve">, business and financial solutions </w:t>
      </w:r>
      <w:r w:rsidR="00326490">
        <w:rPr>
          <w:rFonts w:ascii="Arial" w:hAnsi="Arial" w:cs="Arial"/>
          <w:sz w:val="20"/>
          <w:szCs w:val="20"/>
        </w:rPr>
        <w:t>suitably;</w:t>
      </w:r>
      <w:r w:rsidRPr="00222BEE">
        <w:rPr>
          <w:rFonts w:ascii="Arial" w:hAnsi="Arial" w:cs="Arial"/>
          <w:sz w:val="20"/>
          <w:szCs w:val="20"/>
        </w:rPr>
        <w:t xml:space="preserve"> deadline for submission to the Board of Directors</w:t>
      </w:r>
      <w:r w:rsidR="00326490">
        <w:rPr>
          <w:rFonts w:ascii="Arial" w:hAnsi="Arial" w:cs="Arial"/>
          <w:sz w:val="20"/>
          <w:szCs w:val="20"/>
        </w:rPr>
        <w:t>: before March 22, 2020</w:t>
      </w:r>
    </w:p>
    <w:p w:rsidR="00222BEE" w:rsidRDefault="00326490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The resolution was</w:t>
      </w:r>
      <w:r w:rsidR="00222BEE" w:rsidRPr="00222BEE">
        <w:rPr>
          <w:rFonts w:ascii="Arial" w:hAnsi="Arial" w:cs="Arial"/>
          <w:sz w:val="20"/>
          <w:szCs w:val="20"/>
        </w:rPr>
        <w:t xml:space="preserve"> adopted by the Board of Directors and takes effec</w:t>
      </w:r>
      <w:r>
        <w:rPr>
          <w:rFonts w:ascii="Arial" w:hAnsi="Arial" w:cs="Arial"/>
          <w:sz w:val="20"/>
          <w:szCs w:val="20"/>
        </w:rPr>
        <w:t xml:space="preserve">t from the date of signing. </w:t>
      </w:r>
      <w:r w:rsidR="00222BEE" w:rsidRPr="00222BEE">
        <w:rPr>
          <w:rFonts w:ascii="Arial" w:hAnsi="Arial" w:cs="Arial"/>
          <w:sz w:val="20"/>
          <w:szCs w:val="20"/>
        </w:rPr>
        <w:t xml:space="preserve">The members of the Board of Directors, the Supervisory Board, the </w:t>
      </w:r>
      <w:r>
        <w:rPr>
          <w:rFonts w:ascii="Arial" w:hAnsi="Arial" w:cs="Arial"/>
          <w:sz w:val="20"/>
          <w:szCs w:val="20"/>
        </w:rPr>
        <w:t>Management Board</w:t>
      </w:r>
      <w:r w:rsidR="00222BEE" w:rsidRPr="00222BEE">
        <w:rPr>
          <w:rFonts w:ascii="Arial" w:hAnsi="Arial" w:cs="Arial"/>
          <w:sz w:val="20"/>
          <w:szCs w:val="20"/>
        </w:rPr>
        <w:t xml:space="preserve"> and the departments </w:t>
      </w:r>
      <w:r>
        <w:rPr>
          <w:rFonts w:ascii="Arial" w:hAnsi="Arial" w:cs="Arial"/>
          <w:sz w:val="20"/>
          <w:szCs w:val="20"/>
        </w:rPr>
        <w:t>will take responsibility for</w:t>
      </w:r>
      <w:r w:rsidR="00222BEE" w:rsidRPr="00222BEE">
        <w:rPr>
          <w:rFonts w:ascii="Arial" w:hAnsi="Arial" w:cs="Arial"/>
          <w:sz w:val="20"/>
          <w:szCs w:val="20"/>
        </w:rPr>
        <w:t xml:space="preserve"> implement</w:t>
      </w:r>
      <w:r>
        <w:rPr>
          <w:rFonts w:ascii="Arial" w:hAnsi="Arial" w:cs="Arial"/>
          <w:sz w:val="20"/>
          <w:szCs w:val="20"/>
        </w:rPr>
        <w:t>ing this Resolution</w:t>
      </w:r>
    </w:p>
    <w:sectPr w:rsidR="0022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800"/>
    <w:rsid w:val="00222BEE"/>
    <w:rsid w:val="00326490"/>
    <w:rsid w:val="00467BC0"/>
    <w:rsid w:val="00496733"/>
    <w:rsid w:val="005B40E5"/>
    <w:rsid w:val="00745D9A"/>
    <w:rsid w:val="007A1FCC"/>
    <w:rsid w:val="00AF67BE"/>
    <w:rsid w:val="00B70D7E"/>
    <w:rsid w:val="00B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</cp:revision>
  <dcterms:created xsi:type="dcterms:W3CDTF">2019-10-16T10:03:00Z</dcterms:created>
  <dcterms:modified xsi:type="dcterms:W3CDTF">2020-03-12T11:02:00Z</dcterms:modified>
</cp:coreProperties>
</file>